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06" w:rsidRPr="00393783" w:rsidRDefault="002B6B06" w:rsidP="004861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783">
        <w:rPr>
          <w:rFonts w:ascii="Times New Roman" w:hAnsi="Times New Roman"/>
          <w:b/>
          <w:bCs/>
          <w:sz w:val="28"/>
          <w:szCs w:val="28"/>
          <w:lang w:eastAsia="ru-RU"/>
        </w:rPr>
        <w:t>Анализ олимпиады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географии в 9 классах в 2019 – 2020</w:t>
      </w:r>
      <w:r w:rsidRPr="00393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учебном году.</w:t>
      </w:r>
    </w:p>
    <w:p w:rsidR="002B6B06" w:rsidRPr="00393783" w:rsidRDefault="002B6B06" w:rsidP="0048616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93783">
        <w:rPr>
          <w:rFonts w:ascii="Times New Roman" w:hAnsi="Times New Roman"/>
          <w:sz w:val="24"/>
          <w:szCs w:val="24"/>
          <w:lang w:eastAsia="ru-RU"/>
        </w:rPr>
        <w:t xml:space="preserve">В районной олимпиаде приняли </w:t>
      </w:r>
      <w:proofErr w:type="gramStart"/>
      <w:r w:rsidRPr="00393783">
        <w:rPr>
          <w:rFonts w:ascii="Times New Roman" w:hAnsi="Times New Roman"/>
          <w:sz w:val="24"/>
          <w:szCs w:val="24"/>
          <w:lang w:eastAsia="ru-RU"/>
        </w:rPr>
        <w:t xml:space="preserve">участие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12</w:t>
      </w:r>
      <w:r w:rsidRPr="00393783">
        <w:rPr>
          <w:rFonts w:ascii="Times New Roman" w:hAnsi="Times New Roman"/>
          <w:b/>
          <w:bCs/>
          <w:sz w:val="24"/>
          <w:szCs w:val="24"/>
          <w:lang w:eastAsia="ru-RU"/>
        </w:rPr>
        <w:t>человек.</w:t>
      </w:r>
    </w:p>
    <w:p w:rsidR="002B6B06" w:rsidRPr="009D331B" w:rsidRDefault="002B6B06" w:rsidP="0048616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9D331B">
        <w:rPr>
          <w:rFonts w:ascii="Times New Roman" w:hAnsi="Times New Roman"/>
          <w:b/>
          <w:sz w:val="24"/>
          <w:szCs w:val="24"/>
          <w:lang w:eastAsia="ru-RU"/>
        </w:rPr>
        <w:t>Задания  состояли</w:t>
      </w:r>
      <w:proofErr w:type="gramEnd"/>
      <w:r w:rsidRPr="009D331B">
        <w:rPr>
          <w:rFonts w:ascii="Times New Roman" w:hAnsi="Times New Roman"/>
          <w:b/>
          <w:sz w:val="24"/>
          <w:szCs w:val="24"/>
          <w:lang w:eastAsia="ru-RU"/>
        </w:rPr>
        <w:t xml:space="preserve"> из 2 частей: </w:t>
      </w:r>
    </w:p>
    <w:p w:rsidR="002B6B06" w:rsidRPr="00393783" w:rsidRDefault="002B6B06" w:rsidP="0048616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тесты (25)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  теоретический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этап (4</w:t>
      </w:r>
      <w:r w:rsidRPr="00393783">
        <w:rPr>
          <w:rFonts w:ascii="Times New Roman" w:hAnsi="Times New Roman"/>
          <w:sz w:val="24"/>
          <w:szCs w:val="24"/>
          <w:lang w:eastAsia="ru-RU"/>
        </w:rPr>
        <w:t>).</w:t>
      </w:r>
    </w:p>
    <w:p w:rsidR="002B6B06" w:rsidRPr="00393783" w:rsidRDefault="002B6B06" w:rsidP="0048616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93783">
        <w:rPr>
          <w:rFonts w:ascii="Times New Roman" w:hAnsi="Times New Roman"/>
          <w:sz w:val="24"/>
          <w:szCs w:val="24"/>
          <w:lang w:eastAsia="ru-RU"/>
        </w:rPr>
        <w:t xml:space="preserve"> Всего за </w:t>
      </w:r>
      <w:r>
        <w:rPr>
          <w:rFonts w:ascii="Times New Roman" w:hAnsi="Times New Roman"/>
          <w:sz w:val="24"/>
          <w:szCs w:val="24"/>
          <w:lang w:eastAsia="ru-RU"/>
        </w:rPr>
        <w:t>работу участник мог набрать – 100</w:t>
      </w:r>
      <w:r w:rsidRPr="00393783">
        <w:rPr>
          <w:rFonts w:ascii="Times New Roman" w:hAnsi="Times New Roman"/>
          <w:sz w:val="24"/>
          <w:szCs w:val="24"/>
          <w:lang w:eastAsia="ru-RU"/>
        </w:rPr>
        <w:t xml:space="preserve"> баллов.</w:t>
      </w:r>
    </w:p>
    <w:p w:rsidR="002B6B06" w:rsidRPr="00393783" w:rsidRDefault="002B6B06" w:rsidP="0048616B">
      <w:pPr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(25</w:t>
      </w:r>
      <w:r w:rsidRPr="00393783">
        <w:rPr>
          <w:rFonts w:ascii="Times New Roman" w:hAnsi="Times New Roman"/>
          <w:b/>
          <w:i/>
          <w:sz w:val="24"/>
          <w:szCs w:val="24"/>
        </w:rPr>
        <w:t xml:space="preserve"> тестов). Процент выполнения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957"/>
        <w:gridCol w:w="922"/>
        <w:gridCol w:w="958"/>
        <w:gridCol w:w="958"/>
        <w:gridCol w:w="958"/>
        <w:gridCol w:w="958"/>
        <w:gridCol w:w="905"/>
        <w:gridCol w:w="905"/>
        <w:gridCol w:w="700"/>
      </w:tblGrid>
      <w:tr w:rsidR="002B6B06" w:rsidRPr="00D447E1" w:rsidTr="00D447E1"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922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00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</w:tr>
      <w:tr w:rsidR="002B6B06" w:rsidRPr="00D447E1" w:rsidTr="00D447E1"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6B06" w:rsidRPr="00D447E1" w:rsidTr="00D447E1"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57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12.</w:t>
            </w:r>
          </w:p>
        </w:tc>
        <w:tc>
          <w:tcPr>
            <w:tcW w:w="922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14.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700" w:type="dxa"/>
          </w:tcPr>
          <w:p w:rsidR="002B6B06" w:rsidRPr="00D447E1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</w:tr>
      <w:tr w:rsidR="002B6B06" w:rsidRPr="00D447E1" w:rsidTr="00D447E1"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6B06" w:rsidRPr="00D447E1" w:rsidTr="00D447E1">
        <w:tc>
          <w:tcPr>
            <w:tcW w:w="905" w:type="dxa"/>
          </w:tcPr>
          <w:p w:rsidR="002B6B06" w:rsidRPr="00C76EA5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E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2B6B06" w:rsidRPr="00C76EA5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EA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2B6B06" w:rsidRPr="00C76EA5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EA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2B6B06" w:rsidRPr="00C76EA5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EA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2B6B06" w:rsidRPr="00C76EA5" w:rsidRDefault="002B6B06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EA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B06" w:rsidRPr="00D447E1" w:rsidTr="00D447E1"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57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922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B06" w:rsidRPr="00393783" w:rsidRDefault="002B6B06">
      <w:pPr>
        <w:rPr>
          <w:rFonts w:ascii="Times New Roman" w:hAnsi="Times New Roman"/>
          <w:sz w:val="24"/>
          <w:szCs w:val="24"/>
        </w:rPr>
      </w:pPr>
    </w:p>
    <w:p w:rsidR="002B6B06" w:rsidRPr="00393783" w:rsidRDefault="002B6B06" w:rsidP="00C02E9D">
      <w:pPr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(4</w:t>
      </w:r>
      <w:r w:rsidRPr="003937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393783">
        <w:rPr>
          <w:rFonts w:ascii="Times New Roman" w:hAnsi="Times New Roman"/>
          <w:b/>
          <w:i/>
          <w:sz w:val="24"/>
          <w:szCs w:val="24"/>
        </w:rPr>
        <w:t>заданий )</w:t>
      </w:r>
      <w:proofErr w:type="gramEnd"/>
      <w:r w:rsidRPr="00393783">
        <w:rPr>
          <w:rFonts w:ascii="Times New Roman" w:hAnsi="Times New Roman"/>
          <w:b/>
          <w:i/>
          <w:sz w:val="24"/>
          <w:szCs w:val="24"/>
        </w:rPr>
        <w:t>. Процент выполнения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"/>
        <w:gridCol w:w="984"/>
        <w:gridCol w:w="945"/>
        <w:gridCol w:w="984"/>
      </w:tblGrid>
      <w:tr w:rsidR="002B6B06" w:rsidRPr="00D447E1" w:rsidTr="00D447E1">
        <w:tc>
          <w:tcPr>
            <w:tcW w:w="927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84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84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D447E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</w:tr>
      <w:tr w:rsidR="002B6B06" w:rsidRPr="00D447E1" w:rsidTr="00D447E1">
        <w:tc>
          <w:tcPr>
            <w:tcW w:w="927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</w:tcPr>
          <w:p w:rsidR="002B6B06" w:rsidRPr="00D447E1" w:rsidRDefault="002B6B06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447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B6B06" w:rsidRPr="00393783" w:rsidRDefault="002B6B06" w:rsidP="00C02E9D">
      <w:pPr>
        <w:ind w:left="720"/>
        <w:rPr>
          <w:rFonts w:ascii="Times New Roman" w:hAnsi="Times New Roman"/>
          <w:b/>
          <w:i/>
          <w:sz w:val="24"/>
          <w:szCs w:val="24"/>
        </w:rPr>
      </w:pPr>
    </w:p>
    <w:p w:rsidR="002B6B06" w:rsidRPr="00393783" w:rsidRDefault="002B6B06" w:rsidP="00C02E9D">
      <w:pPr>
        <w:rPr>
          <w:rFonts w:ascii="Times New Roman" w:hAnsi="Times New Roman"/>
          <w:sz w:val="24"/>
          <w:szCs w:val="24"/>
        </w:rPr>
      </w:pPr>
      <w:r w:rsidRPr="00F502C2">
        <w:rPr>
          <w:rFonts w:ascii="Times New Roman" w:hAnsi="Times New Roman"/>
          <w:b/>
          <w:i/>
          <w:sz w:val="24"/>
          <w:szCs w:val="24"/>
        </w:rPr>
        <w:t xml:space="preserve">Большая часть участников олимпиады </w:t>
      </w:r>
      <w:r>
        <w:rPr>
          <w:rFonts w:ascii="Times New Roman" w:hAnsi="Times New Roman"/>
          <w:b/>
          <w:i/>
          <w:sz w:val="24"/>
          <w:szCs w:val="24"/>
        </w:rPr>
        <w:t xml:space="preserve"> справили</w:t>
      </w:r>
      <w:r w:rsidRPr="00F502C2">
        <w:rPr>
          <w:rFonts w:ascii="Times New Roman" w:hAnsi="Times New Roman"/>
          <w:b/>
          <w:i/>
          <w:sz w:val="24"/>
          <w:szCs w:val="24"/>
        </w:rPr>
        <w:t>сь с заданиями под номером: 1, 4, 7, 8, 13, 14, 16, 18, 22, 25</w:t>
      </w:r>
      <w:r w:rsidRPr="00393783">
        <w:rPr>
          <w:rFonts w:ascii="Times New Roman" w:hAnsi="Times New Roman"/>
          <w:sz w:val="24"/>
          <w:szCs w:val="24"/>
        </w:rPr>
        <w:t>. Показали тем самым хорошие знания по темам:</w:t>
      </w:r>
      <w:r>
        <w:rPr>
          <w:rFonts w:ascii="Times New Roman" w:hAnsi="Times New Roman"/>
          <w:sz w:val="24"/>
          <w:szCs w:val="24"/>
        </w:rPr>
        <w:t xml:space="preserve"> состав топливных ресурсов, солнечная радиация, регионы и традиционный вид хозяйственной деятельности; определение угольного бассейна по его характеристики; определение регионов с высокой плотностью; с высоким уровнем  рождаемости; народы имеющие свои территориально- национальные образования на территории России; правильно установили соответствие народа и головного убора.</w:t>
      </w:r>
      <w:r w:rsidRPr="00393783">
        <w:rPr>
          <w:rFonts w:ascii="Times New Roman" w:hAnsi="Times New Roman"/>
          <w:sz w:val="24"/>
          <w:szCs w:val="24"/>
        </w:rPr>
        <w:t xml:space="preserve"> </w:t>
      </w:r>
    </w:p>
    <w:p w:rsidR="002B6B06" w:rsidRDefault="002B6B06" w:rsidP="00393783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bookmarkStart w:id="0" w:name="_GoBack"/>
      <w:r w:rsidRPr="0039378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Большинство участников не справились с заданиями по следующим темам</w:t>
      </w:r>
      <w:bookmarkEnd w:id="0"/>
      <w:r w:rsidRPr="0039378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ED440C">
        <w:rPr>
          <w:rFonts w:ascii="Times New Roman" w:hAnsi="Times New Roman"/>
          <w:bCs/>
          <w:iCs/>
          <w:sz w:val="24"/>
          <w:szCs w:val="24"/>
          <w:lang w:eastAsia="ru-RU"/>
        </w:rPr>
        <w:t>северный Морской путь по каким проходит океанам;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субъекты в которых есть многолетняя мерзлота; для каких территорий характерны засухи, суховеи и пыльные бури; определение факторов размещения предприятий; крупнейшие месторождения цветных металлов; методы которые способствуют развитию прогнозной географии; знания номенклатуры и топонимики; знания состава субъектов РФ.</w:t>
      </w:r>
    </w:p>
    <w:p w:rsidR="00302CDD" w:rsidRDefault="002B6B06" w:rsidP="0039378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93783">
        <w:rPr>
          <w:rFonts w:ascii="Times New Roman" w:hAnsi="Times New Roman"/>
          <w:b/>
          <w:sz w:val="24"/>
          <w:szCs w:val="24"/>
        </w:rPr>
        <w:t xml:space="preserve">Задание 2 части 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теоретический</w:t>
      </w:r>
      <w:r w:rsidRPr="00393783">
        <w:rPr>
          <w:rFonts w:ascii="Times New Roman" w:hAnsi="Times New Roman"/>
          <w:b/>
          <w:sz w:val="24"/>
          <w:szCs w:val="24"/>
        </w:rPr>
        <w:t xml:space="preserve">  этап</w:t>
      </w:r>
      <w:proofErr w:type="gramEnd"/>
      <w:r>
        <w:rPr>
          <w:rFonts w:ascii="Times New Roman" w:hAnsi="Times New Roman"/>
          <w:b/>
          <w:sz w:val="24"/>
          <w:szCs w:val="24"/>
        </w:rPr>
        <w:t>) под № 1, 2, 3</w:t>
      </w:r>
      <w:r w:rsidRPr="009D331B">
        <w:rPr>
          <w:rFonts w:ascii="Times New Roman" w:hAnsi="Times New Roman"/>
          <w:sz w:val="24"/>
          <w:szCs w:val="24"/>
        </w:rPr>
        <w:t>, большая часть участников выполнила с ошибками и тем самым показали слабые знания по определению продолжительности дня в часах для каждой параллели в указанные дни.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6B06" w:rsidRPr="00EF7BF8" w:rsidRDefault="002B6B06" w:rsidP="00393783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№2 </w:t>
      </w:r>
      <w:r w:rsidRPr="009D331B">
        <w:rPr>
          <w:rFonts w:ascii="Times New Roman" w:hAnsi="Times New Roman"/>
          <w:sz w:val="24"/>
          <w:szCs w:val="24"/>
        </w:rPr>
        <w:t>используя текст и рисунок необходимо определить геологический возраст.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6B06" w:rsidRDefault="002B6B06" w:rsidP="0039378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приступили к выполнению задания №</w:t>
      </w:r>
      <w:proofErr w:type="gramStart"/>
      <w:r>
        <w:rPr>
          <w:rFonts w:ascii="Times New Roman" w:hAnsi="Times New Roman"/>
          <w:b/>
          <w:sz w:val="24"/>
          <w:szCs w:val="24"/>
        </w:rPr>
        <w:t>4 ,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D331B">
        <w:rPr>
          <w:rFonts w:ascii="Times New Roman" w:hAnsi="Times New Roman"/>
          <w:sz w:val="24"/>
          <w:szCs w:val="24"/>
        </w:rPr>
        <w:t>где было необходимо выполнить расчёты на фрагменте топографической карты.</w:t>
      </w:r>
    </w:p>
    <w:p w:rsidR="002B6B06" w:rsidRDefault="002B6B06" w:rsidP="00524507">
      <w:pPr>
        <w:rPr>
          <w:rFonts w:ascii="Times New Roman" w:hAnsi="Times New Roman"/>
          <w:b/>
          <w:sz w:val="28"/>
          <w:szCs w:val="28"/>
        </w:rPr>
      </w:pPr>
      <w:r w:rsidRPr="00524507"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Pr="00524507">
        <w:rPr>
          <w:rFonts w:ascii="Times New Roman" w:hAnsi="Times New Roman"/>
          <w:b/>
          <w:sz w:val="28"/>
          <w:szCs w:val="28"/>
        </w:rPr>
        <w:t>:</w:t>
      </w:r>
    </w:p>
    <w:p w:rsidR="002B6B06" w:rsidRDefault="002B6B06" w:rsidP="0052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при подготовке </w:t>
      </w:r>
      <w:proofErr w:type="gramStart"/>
      <w:r>
        <w:rPr>
          <w:rFonts w:ascii="Times New Roman" w:hAnsi="Times New Roman"/>
          <w:sz w:val="24"/>
          <w:szCs w:val="24"/>
        </w:rPr>
        <w:t>обратить  внимание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участников олимпиады, что знание карт, главный критерий успешного выполнения заданий и строить свою подготовительную работу с учениками по заданиям, которые  проверяют номенклатуру  карты по  разным темам, без использования атласов;</w:t>
      </w:r>
    </w:p>
    <w:p w:rsidR="002B6B06" w:rsidRDefault="002B6B06" w:rsidP="0052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повторить темы по топографической карте, в программу по подготовке к олимпиаде внести задания, которые учат выполнять необходимые расчеты на топографической карте.</w:t>
      </w:r>
    </w:p>
    <w:p w:rsidR="002B6B06" w:rsidRDefault="002B6B06" w:rsidP="0052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</w:t>
      </w:r>
      <w:r w:rsidRPr="00DB32B4">
        <w:rPr>
          <w:rFonts w:ascii="Times New Roman" w:hAnsi="Times New Roman"/>
          <w:sz w:val="24"/>
          <w:szCs w:val="24"/>
        </w:rPr>
        <w:t>истематически отрабатывать с учащимися понимание географической терминологии, умение оперировать физико-географическими и социально-экономическими терминами.</w:t>
      </w:r>
    </w:p>
    <w:p w:rsidR="002B6B06" w:rsidRDefault="002B6B06" w:rsidP="0052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продолжать работу по </w:t>
      </w:r>
      <w:proofErr w:type="gramStart"/>
      <w:r>
        <w:rPr>
          <w:rFonts w:ascii="Times New Roman" w:hAnsi="Times New Roman"/>
          <w:sz w:val="24"/>
          <w:szCs w:val="24"/>
        </w:rPr>
        <w:t>повторению  тем</w:t>
      </w:r>
      <w:proofErr w:type="gramEnd"/>
      <w:r>
        <w:rPr>
          <w:rFonts w:ascii="Times New Roman" w:hAnsi="Times New Roman"/>
          <w:sz w:val="24"/>
          <w:szCs w:val="24"/>
        </w:rPr>
        <w:t>, которые повторяются на каждой олимпиаде: литосфера, атмосфера, гидросфера, географическая карта, климат, рельеф, ресурсы   население , хозяйство и субъекты  России.</w:t>
      </w:r>
    </w:p>
    <w:p w:rsidR="002B6B06" w:rsidRPr="00524507" w:rsidRDefault="002B6B06" w:rsidP="00524507">
      <w:pPr>
        <w:rPr>
          <w:rFonts w:ascii="Times New Roman" w:hAnsi="Times New Roman"/>
          <w:sz w:val="24"/>
          <w:szCs w:val="24"/>
        </w:rPr>
      </w:pPr>
    </w:p>
    <w:p w:rsidR="002B6B06" w:rsidRPr="00524507" w:rsidRDefault="002B6B06" w:rsidP="0039378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sectPr w:rsidR="002B6B06" w:rsidRPr="00524507" w:rsidSect="00B8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43981"/>
    <w:multiLevelType w:val="hybridMultilevel"/>
    <w:tmpl w:val="FB520DE0"/>
    <w:lvl w:ilvl="0" w:tplc="FDAC59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4F2ABB"/>
    <w:multiLevelType w:val="hybridMultilevel"/>
    <w:tmpl w:val="8E1EA1D0"/>
    <w:lvl w:ilvl="0" w:tplc="FDAC59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C16"/>
    <w:rsid w:val="001F25CF"/>
    <w:rsid w:val="001F50A7"/>
    <w:rsid w:val="002B6B06"/>
    <w:rsid w:val="00302CDD"/>
    <w:rsid w:val="00393783"/>
    <w:rsid w:val="003C22D0"/>
    <w:rsid w:val="003E2BF8"/>
    <w:rsid w:val="0048616B"/>
    <w:rsid w:val="004A7787"/>
    <w:rsid w:val="00520693"/>
    <w:rsid w:val="00524507"/>
    <w:rsid w:val="0061424C"/>
    <w:rsid w:val="0076633F"/>
    <w:rsid w:val="0081772E"/>
    <w:rsid w:val="009D331B"/>
    <w:rsid w:val="00AD5C16"/>
    <w:rsid w:val="00B534FD"/>
    <w:rsid w:val="00B86161"/>
    <w:rsid w:val="00C00B6E"/>
    <w:rsid w:val="00C02E9D"/>
    <w:rsid w:val="00C76EA5"/>
    <w:rsid w:val="00CC73A1"/>
    <w:rsid w:val="00D447E1"/>
    <w:rsid w:val="00DB32B4"/>
    <w:rsid w:val="00DC361F"/>
    <w:rsid w:val="00ED440C"/>
    <w:rsid w:val="00EF7BF8"/>
    <w:rsid w:val="00F0759C"/>
    <w:rsid w:val="00F502C2"/>
    <w:rsid w:val="00F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EE14B"/>
  <w15:docId w15:val="{51C58179-31EB-40FE-A75C-B2060D62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61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2016-11-20T11:02:00Z</dcterms:created>
  <dcterms:modified xsi:type="dcterms:W3CDTF">2019-12-15T19:20:00Z</dcterms:modified>
</cp:coreProperties>
</file>